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0"/>
      </w:tblGrid>
      <w:tr w:rsidR="00FD7E15" w:rsidRPr="00FD7E15">
        <w:trPr>
          <w:trHeight w:val="300"/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FD7E15" w:rsidRPr="00FD7E15" w:rsidRDefault="00FD7E15" w:rsidP="00FD7E15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b/>
                <w:bCs/>
                <w:color w:val="FFFFFF"/>
                <w:sz w:val="21"/>
                <w:szCs w:val="21"/>
              </w:rPr>
              <w:t>Teen Self-Mutilation and Injury</w:t>
            </w:r>
          </w:p>
        </w:tc>
      </w:tr>
      <w:tr w:rsidR="00FD7E15" w:rsidRPr="00FD7E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7E15" w:rsidRPr="00FD7E15" w:rsidRDefault="00FD7E15" w:rsidP="00FD7E15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hyperlink r:id="rId6" w:history="1">
              <w:r w:rsidRPr="00FD7E15">
                <w:rPr>
                  <w:rFonts w:eastAsia="Times New Roman"/>
                  <w:b/>
                  <w:bCs/>
                  <w:color w:val="333333"/>
                  <w:sz w:val="21"/>
                  <w:szCs w:val="21"/>
                  <w:u w:val="single"/>
                </w:rPr>
                <w:t>Home</w:t>
              </w:r>
            </w:hyperlink>
            <w:r w:rsidRPr="00FD7E15">
              <w:rPr>
                <w:rFonts w:eastAsia="Times New Roman"/>
                <w:sz w:val="21"/>
                <w:szCs w:val="21"/>
              </w:rPr>
              <w:t xml:space="preserve"> &gt;&gt;</w:t>
            </w:r>
            <w:hyperlink r:id="rId7" w:history="1">
              <w:r w:rsidRPr="00FD7E15">
                <w:rPr>
                  <w:rFonts w:eastAsia="Times New Roman"/>
                  <w:b/>
                  <w:bCs/>
                  <w:color w:val="333333"/>
                  <w:sz w:val="21"/>
                  <w:szCs w:val="21"/>
                  <w:u w:val="single"/>
                </w:rPr>
                <w:t>Teen Health</w:t>
              </w:r>
            </w:hyperlink>
          </w:p>
        </w:tc>
      </w:tr>
      <w:tr w:rsidR="00FD7E15" w:rsidRPr="00FD7E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7E15" w:rsidRPr="00FD7E15" w:rsidRDefault="00FD7E15" w:rsidP="00FD7E15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FD7E15" w:rsidRPr="00FD7E15" w:rsidRDefault="00FD7E15" w:rsidP="00FD7E15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</w:p>
          <w:p w:rsidR="00FD7E15" w:rsidRPr="00FD7E15" w:rsidRDefault="00FD7E15" w:rsidP="00FD7E15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pict/>
            </w:r>
            <w:r w:rsidRPr="00FD7E15">
              <w:rPr>
                <w:rFonts w:eastAsia="Times New Roman"/>
                <w:sz w:val="21"/>
                <w:szCs w:val="21"/>
              </w:rPr>
              <w:pict/>
            </w:r>
          </w:p>
        </w:tc>
      </w:tr>
      <w:tr w:rsidR="00FD7E15" w:rsidRPr="00FD7E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b/>
                <w:bCs/>
                <w:sz w:val="21"/>
                <w:szCs w:val="21"/>
              </w:rPr>
              <w:t>What is Self-Mutilation?</w:t>
            </w:r>
            <w:r w:rsidRPr="00FD7E15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Self-mutilation, sometimes called self-injury, self-harm, self-abuse, or self-inflicted violence, is the deliberate harming of one's own body without the intent to commit suicide. Researchers have identified five elements common to all self-injury behaviors. </w:t>
            </w:r>
          </w:p>
          <w:p w:rsidR="00FD7E15" w:rsidRPr="00FD7E15" w:rsidRDefault="00FD7E15" w:rsidP="00FD7E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The injury is done to the self. </w:t>
            </w:r>
          </w:p>
          <w:p w:rsidR="00FD7E15" w:rsidRPr="00FD7E15" w:rsidRDefault="00FD7E15" w:rsidP="00FD7E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It is done by the self. </w:t>
            </w:r>
          </w:p>
          <w:p w:rsidR="00FD7E15" w:rsidRPr="00FD7E15" w:rsidRDefault="00FD7E15" w:rsidP="00FD7E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It involves physical violence. </w:t>
            </w:r>
          </w:p>
          <w:p w:rsidR="00FD7E15" w:rsidRPr="00FD7E15" w:rsidRDefault="00FD7E15" w:rsidP="00FD7E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The injury is intentional. </w:t>
            </w:r>
          </w:p>
          <w:p w:rsidR="00FD7E15" w:rsidRPr="00FD7E15" w:rsidRDefault="00FD7E15" w:rsidP="00FD7E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There is no conscious intent to kill </w:t>
            </w:r>
            <w:proofErr w:type="gramStart"/>
            <w:r w:rsidRPr="00FD7E15">
              <w:rPr>
                <w:rFonts w:eastAsia="Times New Roman"/>
                <w:sz w:val="21"/>
                <w:szCs w:val="21"/>
              </w:rPr>
              <w:t>oneself</w:t>
            </w:r>
            <w:proofErr w:type="gramEnd"/>
            <w:r w:rsidRPr="00FD7E15">
              <w:rPr>
                <w:rFonts w:eastAsia="Times New Roman"/>
                <w:sz w:val="21"/>
                <w:szCs w:val="21"/>
              </w:rPr>
              <w:t xml:space="preserve">. (1)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Self inflicted violence, or SIV, takes many forms, including: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ripping or picking the skin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hair pulling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punching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head banging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bruising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burning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branding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scratching </w:t>
            </w:r>
          </w:p>
          <w:p w:rsidR="00FD7E15" w:rsidRPr="00FD7E15" w:rsidRDefault="00FD7E15" w:rsidP="00FD7E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bone breaking (2)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Among teens, the most common, and perhaps the least noticeable, self-mutilation behaviors are skin picking and hair pulling.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b/>
                <w:bCs/>
                <w:sz w:val="21"/>
                <w:szCs w:val="21"/>
              </w:rPr>
              <w:t>Why Do Teens Self-Mutilate?</w:t>
            </w:r>
            <w:r w:rsidRPr="00FD7E15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>To those who have no inclination to purposely injure themselves, the concept of self-mutilation can seem bizarre and frightening. But teens engage in self-harm for many reasons. Among them, to: 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release tension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express anger, or other unacceptable feelings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punish themselves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"numb out"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feel "alive"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have control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relieve feelings of emptiness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stop "bad" thoughts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to calm down  </w:t>
            </w:r>
          </w:p>
          <w:p w:rsidR="00FD7E15" w:rsidRPr="00FD7E15" w:rsidRDefault="00FD7E15" w:rsidP="00FD7E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feel euphoric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Self-injury works as a coping mechanism to help teens release tension, relieve stress, and overcome feeling of depression. This kind of behavior can be used </w:t>
            </w:r>
            <w:r w:rsidRPr="00FD7E15">
              <w:rPr>
                <w:rFonts w:eastAsia="Times New Roman"/>
                <w:sz w:val="21"/>
                <w:szCs w:val="21"/>
              </w:rPr>
              <w:lastRenderedPageBreak/>
              <w:t xml:space="preserve">almost like a drug - to provide temporary relief from pain or other overwhelming feelings the teen can't otherwise deal with. And like some drugs, SIV can even be habit forming. (3)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Teens who lack the skills or maturity to verbally express their feelings may demonstrate their emotions through </w:t>
            </w:r>
            <w:hyperlink r:id="rId8" w:history="1">
              <w:r w:rsidRPr="00FD7E15">
                <w:rPr>
                  <w:rFonts w:eastAsia="Times New Roman"/>
                  <w:color w:val="0000FF"/>
                  <w:sz w:val="21"/>
                  <w:szCs w:val="21"/>
                  <w:u w:val="single"/>
                </w:rPr>
                <w:t>self-mutilation</w:t>
              </w:r>
            </w:hyperlink>
            <w:r w:rsidRPr="00FD7E15">
              <w:rPr>
                <w:rFonts w:eastAsia="Times New Roman"/>
                <w:sz w:val="21"/>
                <w:szCs w:val="21"/>
              </w:rPr>
              <w:t xml:space="preserve">. Typically, these adolescents also lack other more healthy physical outlets, like involvement in sports or engaging in exercise, to release tension or deal with strong emotions. (4)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b/>
                <w:bCs/>
                <w:sz w:val="21"/>
                <w:szCs w:val="21"/>
              </w:rPr>
              <w:t>Who is at Risk for Self-Mutilation?</w:t>
            </w:r>
            <w:r w:rsidRPr="00FD7E15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More teen girls than boys self-injure, although recent studies suggest the numbers may be about equal. Many who engage in SIV have been victims of physical or sexual abuse, have an alcoholic parent, a substance abuse problem, an eating disorder, or suffer from another mental condition like bipolar or obsessive-compulsive disorder. (5)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>Teens who self-mutilate often display these characteristics. </w:t>
            </w:r>
          </w:p>
          <w:p w:rsidR="00FD7E15" w:rsidRPr="00FD7E15" w:rsidRDefault="00FD7E15" w:rsidP="00FD7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low self-esteem  </w:t>
            </w:r>
          </w:p>
          <w:p w:rsidR="00FD7E15" w:rsidRPr="00FD7E15" w:rsidRDefault="00FD7E15" w:rsidP="00FD7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difficulty controlling impulses  </w:t>
            </w:r>
          </w:p>
          <w:p w:rsidR="00FD7E15" w:rsidRPr="00FD7E15" w:rsidRDefault="00FD7E15" w:rsidP="00FD7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high anxiety levels  </w:t>
            </w:r>
          </w:p>
          <w:p w:rsidR="00FD7E15" w:rsidRPr="00FD7E15" w:rsidRDefault="00FD7E15" w:rsidP="00FD7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difficulty coping with stressful situations  </w:t>
            </w:r>
          </w:p>
          <w:p w:rsidR="00FD7E15" w:rsidRPr="00FD7E15" w:rsidRDefault="00FD7E15" w:rsidP="00FD7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tendency to hide away in their own space for hours on end  </w:t>
            </w:r>
          </w:p>
          <w:p w:rsidR="00FD7E15" w:rsidRPr="00FD7E15" w:rsidRDefault="00FD7E15" w:rsidP="00FD7E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FD7E15">
              <w:rPr>
                <w:rFonts w:eastAsia="Times New Roman"/>
                <w:sz w:val="21"/>
                <w:szCs w:val="21"/>
              </w:rPr>
              <w:t>hyper-sensitivity</w:t>
            </w:r>
            <w:proofErr w:type="gramEnd"/>
            <w:r w:rsidRPr="00FD7E15">
              <w:rPr>
                <w:rFonts w:eastAsia="Times New Roman"/>
                <w:sz w:val="21"/>
                <w:szCs w:val="21"/>
              </w:rPr>
              <w:t xml:space="preserve"> feeling unaccepted by parents or peers.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b/>
                <w:bCs/>
                <w:sz w:val="21"/>
                <w:szCs w:val="21"/>
              </w:rPr>
              <w:t>What are Some Signs of Self-Mutilation?</w:t>
            </w:r>
            <w:r w:rsidRPr="00FD7E15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Self-injury often goes undetected because teenagers are ashamed of the behavior and often go to extreme lengths to prevent parents, family members, and even close friends from discovering their secret. </w:t>
            </w:r>
          </w:p>
          <w:p w:rsidR="00FD7E15" w:rsidRPr="00FD7E15" w:rsidRDefault="00FD7E15" w:rsidP="00FD7E15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>Here are some common signs of self-harm. If you observe any of these, you'll likely want to do some further investigation. - Family members telling you that they are finding sharp objects in strange locations. </w:t>
            </w:r>
          </w:p>
          <w:p w:rsidR="00FD7E15" w:rsidRPr="00FD7E15" w:rsidRDefault="00FD7E15" w:rsidP="00FD7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Evidence that your teenager's friends are self-mutilating.  </w:t>
            </w:r>
          </w:p>
          <w:p w:rsidR="00FD7E15" w:rsidRPr="00FD7E15" w:rsidRDefault="00FD7E15" w:rsidP="00FD7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Teen regularly locking himself/herself away for long periods in their room or the bathroom.  </w:t>
            </w:r>
          </w:p>
          <w:p w:rsidR="00FD7E15" w:rsidRPr="00FD7E15" w:rsidRDefault="00FD7E15" w:rsidP="00FD7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Loss of interest in usual friends or social activities.  </w:t>
            </w:r>
          </w:p>
          <w:p w:rsidR="00FD7E15" w:rsidRPr="00FD7E15" w:rsidRDefault="00FD7E15" w:rsidP="00FD7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Finding sharp objects hidden in your child's room.  </w:t>
            </w:r>
          </w:p>
          <w:p w:rsidR="00FD7E15" w:rsidRPr="00FD7E15" w:rsidRDefault="00FD7E15" w:rsidP="00FD7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A reluctance to wear clothes such as short-sleeved shirts or shorts, even in hot weather.  </w:t>
            </w:r>
          </w:p>
          <w:p w:rsidR="00FD7E15" w:rsidRPr="00FD7E15" w:rsidRDefault="00FD7E15" w:rsidP="00FD7E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FD7E15">
              <w:rPr>
                <w:rFonts w:eastAsia="Times New Roman"/>
                <w:sz w:val="21"/>
                <w:szCs w:val="21"/>
              </w:rPr>
              <w:t xml:space="preserve">The appearance of an abnormal number of injuries or scars. (6) </w:t>
            </w:r>
          </w:p>
        </w:tc>
      </w:tr>
    </w:tbl>
    <w:p w:rsidR="00B703A9" w:rsidRPr="00FD7E15" w:rsidRDefault="00B703A9" w:rsidP="00FD7E15">
      <w:pPr>
        <w:contextualSpacing/>
        <w:rPr>
          <w:sz w:val="21"/>
          <w:szCs w:val="21"/>
        </w:rPr>
      </w:pPr>
    </w:p>
    <w:sdt>
      <w:sdtPr>
        <w:rPr>
          <w:rFonts w:ascii="Times New Roman" w:hAnsi="Times New Roman" w:cs="Times New Roman"/>
          <w:sz w:val="21"/>
          <w:szCs w:val="21"/>
        </w:rPr>
        <w:id w:val="509906861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FD7E15" w:rsidRPr="00FD7E15" w:rsidRDefault="00FD7E15">
          <w:pPr>
            <w:pStyle w:val="Heading1"/>
            <w:rPr>
              <w:rFonts w:ascii="Times New Roman" w:hAnsi="Times New Roman" w:cs="Times New Roman"/>
              <w:sz w:val="21"/>
              <w:szCs w:val="21"/>
            </w:rPr>
          </w:pPr>
        </w:p>
        <w:sdt>
          <w:sdtPr>
            <w:rPr>
              <w:sz w:val="21"/>
              <w:szCs w:val="21"/>
            </w:rPr>
            <w:id w:val="111145805"/>
            <w:bibliography/>
          </w:sdtPr>
          <w:sdtContent>
            <w:p w:rsidR="00FD7E15" w:rsidRPr="00FD7E15" w:rsidRDefault="00FD7E15" w:rsidP="00FD7E15">
              <w:pPr>
                <w:pStyle w:val="Bibliography"/>
                <w:spacing w:line="240" w:lineRule="auto"/>
                <w:contextualSpacing/>
                <w:rPr>
                  <w:noProof/>
                  <w:sz w:val="21"/>
                  <w:szCs w:val="21"/>
                </w:rPr>
              </w:pPr>
              <w:r w:rsidRPr="00FD7E15">
                <w:rPr>
                  <w:sz w:val="21"/>
                  <w:szCs w:val="21"/>
                </w:rPr>
                <w:fldChar w:fldCharType="begin"/>
              </w:r>
              <w:r w:rsidRPr="00FD7E15">
                <w:rPr>
                  <w:sz w:val="21"/>
                  <w:szCs w:val="21"/>
                </w:rPr>
                <w:instrText xml:space="preserve"> BIBLIOGRAPHY </w:instrText>
              </w:r>
              <w:r w:rsidRPr="00FD7E15">
                <w:rPr>
                  <w:sz w:val="21"/>
                  <w:szCs w:val="21"/>
                </w:rPr>
                <w:fldChar w:fldCharType="separate"/>
              </w:r>
              <w:r w:rsidRPr="00FD7E15">
                <w:rPr>
                  <w:noProof/>
                  <w:sz w:val="21"/>
                  <w:szCs w:val="21"/>
                </w:rPr>
                <w:t xml:space="preserve">TeenHelp.com. (2011). </w:t>
              </w:r>
              <w:r w:rsidRPr="00FD7E15">
                <w:rPr>
                  <w:i/>
                  <w:iCs/>
                  <w:noProof/>
                  <w:sz w:val="21"/>
                  <w:szCs w:val="21"/>
                </w:rPr>
                <w:t>Teen Self-Mutilation and Injury</w:t>
              </w:r>
              <w:r w:rsidRPr="00FD7E15">
                <w:rPr>
                  <w:noProof/>
                  <w:sz w:val="21"/>
                  <w:szCs w:val="21"/>
                </w:rPr>
                <w:t>. Retrieved</w:t>
              </w:r>
            </w:p>
            <w:p w:rsidR="00FD7E15" w:rsidRPr="00FD7E15" w:rsidRDefault="00FD7E15" w:rsidP="00FD7E15">
              <w:pPr>
                <w:pStyle w:val="Bibliography"/>
                <w:spacing w:line="240" w:lineRule="auto"/>
                <w:ind w:left="720"/>
                <w:contextualSpacing/>
                <w:rPr>
                  <w:noProof/>
                  <w:sz w:val="21"/>
                  <w:szCs w:val="21"/>
                </w:rPr>
              </w:pPr>
              <w:r w:rsidRPr="00FD7E15">
                <w:rPr>
                  <w:noProof/>
                  <w:sz w:val="21"/>
                  <w:szCs w:val="21"/>
                </w:rPr>
                <w:t>Sept 21, 2011, from Teenhelp.com: http://www.teenhelp.com/teen-health/teen-self-mutilation-defined.html</w:t>
              </w:r>
            </w:p>
            <w:p w:rsidR="00FD7E15" w:rsidRPr="00FD7E15" w:rsidRDefault="00FD7E15" w:rsidP="00FD7E15">
              <w:pPr>
                <w:spacing w:line="240" w:lineRule="auto"/>
                <w:contextualSpacing/>
                <w:rPr>
                  <w:sz w:val="21"/>
                  <w:szCs w:val="21"/>
                </w:rPr>
              </w:pPr>
              <w:r w:rsidRPr="00FD7E15">
                <w:rPr>
                  <w:sz w:val="21"/>
                  <w:szCs w:val="21"/>
                </w:rPr>
                <w:fldChar w:fldCharType="end"/>
              </w:r>
            </w:p>
          </w:sdtContent>
        </w:sdt>
      </w:sdtContent>
    </w:sdt>
    <w:sectPr w:rsidR="00FD7E15" w:rsidRPr="00FD7E15" w:rsidSect="00FD7E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50C"/>
    <w:multiLevelType w:val="multilevel"/>
    <w:tmpl w:val="0EB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ACD"/>
    <w:multiLevelType w:val="multilevel"/>
    <w:tmpl w:val="5CEA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32783"/>
    <w:multiLevelType w:val="multilevel"/>
    <w:tmpl w:val="FCD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B0D74"/>
    <w:multiLevelType w:val="multilevel"/>
    <w:tmpl w:val="BD8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32828"/>
    <w:multiLevelType w:val="multilevel"/>
    <w:tmpl w:val="69D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7E15"/>
    <w:rsid w:val="00793016"/>
    <w:rsid w:val="00B703A9"/>
    <w:rsid w:val="00BD5B70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A9"/>
  </w:style>
  <w:style w:type="paragraph" w:styleId="Heading1">
    <w:name w:val="heading 1"/>
    <w:basedOn w:val="Normal"/>
    <w:next w:val="Normal"/>
    <w:link w:val="Heading1Char"/>
    <w:uiPriority w:val="9"/>
    <w:qFormat/>
    <w:rsid w:val="00FD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E1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D7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D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help.com/term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enhelp.com/teen-heal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enhelp.com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Tee11</b:Tag>
    <b:SourceType>InternetSite</b:SourceType>
    <b:Guid>{D0D72F8B-935A-4C60-BD9A-3997A953A374}</b:Guid>
    <b:LCID>0</b:LCID>
    <b:Author>
      <b:Author>
        <b:Corporate>TeenHelp.com</b:Corporate>
      </b:Author>
    </b:Author>
    <b:Title>Teen Self-Mutilation and Injury</b:Title>
    <b:InternetSiteTitle>Teenhelp.com</b:InternetSiteTitle>
    <b:Year>2011</b:Year>
    <b:YearAccessed>2011</b:YearAccessed>
    <b:MonthAccessed>Sept</b:MonthAccessed>
    <b:DayAccessed>21</b:DayAccessed>
    <b:URL>http://www.teenhelp.com/teen-health/teen-self-mutilation-defined.html</b:URL>
    <b:RefOrder>1</b:RefOrder>
  </b:Source>
</b:Sources>
</file>

<file path=customXml/itemProps1.xml><?xml version="1.0" encoding="utf-8"?>
<ds:datastoreItem xmlns:ds="http://schemas.openxmlformats.org/officeDocument/2006/customXml" ds:itemID="{2171CBC1-D78F-4497-9624-D5D4CCCF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3250</Characters>
  <Application>Microsoft Office Word</Application>
  <DocSecurity>0</DocSecurity>
  <Lines>27</Lines>
  <Paragraphs>7</Paragraphs>
  <ScaleCrop>false</ScaleCrop>
  <Company>Omaha Public Schools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eluehrc024</dc:creator>
  <cp:keywords/>
  <dc:description/>
  <cp:lastModifiedBy>eluehrc024</cp:lastModifiedBy>
  <cp:revision>1</cp:revision>
  <dcterms:created xsi:type="dcterms:W3CDTF">2011-09-21T14:34:00Z</dcterms:created>
  <dcterms:modified xsi:type="dcterms:W3CDTF">2011-09-21T14:38:00Z</dcterms:modified>
</cp:coreProperties>
</file>